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019517E" w14:textId="77777777" w:rsidR="004B577F" w:rsidRDefault="00000000">
      <w:pPr>
        <w:pStyle w:val="Title"/>
        <w:pBdr>
          <w:bottom w:val="none" w:sz="8" w:space="1" w:color="4472C4"/>
        </w:pBdr>
        <w:spacing w:after="80" w:line="288" w:lineRule="auto"/>
      </w:pPr>
      <w:r>
        <w:rPr>
          <w:rFonts w:ascii="Aptos Display" w:hAnsi="Aptos Display"/>
        </w:rPr>
        <w:t>Lab 7-1: Data-Driven Business Solutions Practice</w:t>
      </w:r>
    </w:p>
    <w:p w14:paraId="3657F8F6" w14:textId="77777777" w:rsidR="004B577F" w:rsidRDefault="00000000">
      <w:pPr>
        <w:pStyle w:val="Subtitle"/>
        <w:spacing w:before="120" w:after="360" w:line="360" w:lineRule="auto"/>
      </w:pPr>
      <w:r>
        <w:rPr>
          <w:rFonts w:ascii="Aptos" w:hAnsi="Aptos"/>
        </w:rPr>
        <w:t>Name: _________________________________________________</w:t>
      </w:r>
    </w:p>
    <w:p w14:paraId="67F6B2F5" w14:textId="77777777" w:rsidR="004B577F" w:rsidRDefault="00000000">
      <w:pPr>
        <w:pStyle w:val="Heading1"/>
        <w:spacing w:after="240"/>
      </w:pPr>
      <w:r>
        <w:rPr>
          <w:rFonts w:ascii="Aptos Display" w:hAnsi="Aptos Display"/>
        </w:rPr>
        <w:t>Introduction and Scenario</w:t>
      </w:r>
    </w:p>
    <w:p w14:paraId="7E3C46AE" w14:textId="77777777" w:rsidR="004B577F" w:rsidRDefault="00000000">
      <w:pPr>
        <w:spacing w:after="240" w:line="276" w:lineRule="auto"/>
      </w:pPr>
      <w:r>
        <w:t>This lab provides practice with data-driven decision making for business growth strategies. You will work through a realistic scenario analyzing multiple expansion options with different investment requirements and potential returns.</w:t>
      </w:r>
    </w:p>
    <w:p w14:paraId="69706DB4" w14:textId="77777777" w:rsidR="004B577F" w:rsidRDefault="00000000">
      <w:pPr>
        <w:pStyle w:val="Heading2"/>
        <w:spacing w:after="160"/>
      </w:pPr>
      <w:r>
        <w:rPr>
          <w:rFonts w:ascii="Aptos Display" w:hAnsi="Aptos Display"/>
        </w:rPr>
        <w:t>The Business Challenge</w:t>
      </w:r>
    </w:p>
    <w:p w14:paraId="192D9332" w14:textId="77777777" w:rsidR="004B577F" w:rsidRDefault="00000000">
      <w:pPr>
        <w:spacing w:after="240" w:line="276" w:lineRule="auto"/>
      </w:pPr>
      <w:r>
        <w:t>Your small gym is considering several ways to grow membership and revenue. Each expansion option requires different levels of investment and offers varying potential returns. The challenge is to analyze these options systematically using data analysis techniques.</w:t>
      </w:r>
    </w:p>
    <w:p w14:paraId="0474A1DC" w14:textId="77777777" w:rsidR="004B577F" w:rsidRDefault="00000000">
      <w:pPr>
        <w:pStyle w:val="Heading2"/>
        <w:spacing w:after="160"/>
      </w:pPr>
      <w:r>
        <w:rPr>
          <w:rFonts w:ascii="Aptos Display" w:hAnsi="Aptos Display"/>
        </w:rPr>
        <w:t>Analysis Approach</w:t>
      </w:r>
    </w:p>
    <w:p w14:paraId="09722D59" w14:textId="77777777" w:rsidR="004B577F" w:rsidRDefault="00000000">
      <w:pPr>
        <w:spacing w:after="240" w:line="276" w:lineRule="auto"/>
      </w:pPr>
      <w:r>
        <w:t>Using the data below, perform the same analysis steps as the demo. You will calculate net potential revenue, perform weighted scoring, conduct what-if analysis, and prepare an executive report. This systematic approach demonstrates how organizations use data to make informed strategic decisions.</w:t>
      </w:r>
    </w:p>
    <w:p w14:paraId="7C425A30" w14:textId="77777777" w:rsidR="004B577F" w:rsidRDefault="00000000">
      <w:pPr>
        <w:pStyle w:val="Heading1"/>
        <w:spacing w:after="240"/>
      </w:pPr>
      <w:r>
        <w:rPr>
          <w:rFonts w:ascii="Aptos Display" w:hAnsi="Aptos Display"/>
        </w:rPr>
        <w:t>Gym Expansion Options</w:t>
      </w:r>
    </w:p>
    <w:p w14:paraId="188ADFBF" w14:textId="77777777" w:rsidR="004B577F" w:rsidRDefault="00000000">
      <w:pPr>
        <w:spacing w:after="240" w:line="276" w:lineRule="auto"/>
      </w:pPr>
      <w:r>
        <w:t>The following table presents six potential expansion options for the gym, including investment requirements, revenue potential, risk assessment, and implementation timeline for each option.</w:t>
      </w:r>
    </w:p>
    <w:tbl>
      <w:tblPr>
        <w:tblW w:w="0" w:type="auto"/>
        <w:tblLook w:val="04A0" w:firstRow="1" w:lastRow="0" w:firstColumn="1" w:lastColumn="0" w:noHBand="0" w:noVBand="1"/>
      </w:tblPr>
      <w:tblGrid>
        <w:gridCol w:w="1927"/>
        <w:gridCol w:w="1927"/>
        <w:gridCol w:w="1928"/>
        <w:gridCol w:w="1928"/>
        <w:gridCol w:w="1928"/>
      </w:tblGrid>
      <w:tr w:rsidR="004B577F" w14:paraId="26BBBE23" w14:textId="77777777">
        <w:trPr>
          <w:tblHeader/>
        </w:trPr>
        <w:tc>
          <w:tcPr>
            <w:tcW w:w="1928" w:type="dxa"/>
            <w:shd w:val="clear" w:color="auto" w:fill="4472C4"/>
            <w:tcMar>
              <w:top w:w="160" w:type="dxa"/>
              <w:left w:w="160" w:type="dxa"/>
              <w:bottom w:w="160" w:type="dxa"/>
              <w:right w:w="160" w:type="dxa"/>
            </w:tcMar>
            <w:vAlign w:val="center"/>
          </w:tcPr>
          <w:p w14:paraId="22B6630D" w14:textId="77777777" w:rsidR="004B577F" w:rsidRDefault="00000000">
            <w:pPr>
              <w:spacing w:after="0"/>
              <w:jc w:val="center"/>
            </w:pPr>
            <w:r>
              <w:rPr>
                <w:b/>
                <w:color w:val="FFFFFF"/>
              </w:rPr>
              <w:t>Option</w:t>
            </w:r>
          </w:p>
        </w:tc>
        <w:tc>
          <w:tcPr>
            <w:tcW w:w="1928" w:type="dxa"/>
            <w:shd w:val="clear" w:color="auto" w:fill="4472C4"/>
            <w:tcMar>
              <w:top w:w="160" w:type="dxa"/>
              <w:left w:w="160" w:type="dxa"/>
              <w:bottom w:w="160" w:type="dxa"/>
              <w:right w:w="160" w:type="dxa"/>
            </w:tcMar>
            <w:vAlign w:val="center"/>
          </w:tcPr>
          <w:p w14:paraId="4A02BA32" w14:textId="77777777" w:rsidR="004B577F" w:rsidRDefault="00000000">
            <w:pPr>
              <w:spacing w:after="0"/>
              <w:jc w:val="center"/>
            </w:pPr>
            <w:r>
              <w:rPr>
                <w:b/>
                <w:color w:val="FFFFFF"/>
              </w:rPr>
              <w:t>Investment</w:t>
            </w:r>
          </w:p>
        </w:tc>
        <w:tc>
          <w:tcPr>
            <w:tcW w:w="1928" w:type="dxa"/>
            <w:shd w:val="clear" w:color="auto" w:fill="4472C4"/>
            <w:tcMar>
              <w:top w:w="160" w:type="dxa"/>
              <w:left w:w="160" w:type="dxa"/>
              <w:bottom w:w="160" w:type="dxa"/>
              <w:right w:w="160" w:type="dxa"/>
            </w:tcMar>
            <w:vAlign w:val="center"/>
          </w:tcPr>
          <w:p w14:paraId="65ADED26" w14:textId="77777777" w:rsidR="004B577F" w:rsidRDefault="00000000">
            <w:pPr>
              <w:spacing w:after="0"/>
              <w:jc w:val="center"/>
            </w:pPr>
            <w:r>
              <w:rPr>
                <w:b/>
                <w:color w:val="FFFFFF"/>
              </w:rPr>
              <w:t>Revenue Potential</w:t>
            </w:r>
          </w:p>
        </w:tc>
        <w:tc>
          <w:tcPr>
            <w:tcW w:w="1928" w:type="dxa"/>
            <w:shd w:val="clear" w:color="auto" w:fill="4472C4"/>
            <w:tcMar>
              <w:top w:w="160" w:type="dxa"/>
              <w:left w:w="160" w:type="dxa"/>
              <w:bottom w:w="160" w:type="dxa"/>
              <w:right w:w="160" w:type="dxa"/>
            </w:tcMar>
            <w:vAlign w:val="center"/>
          </w:tcPr>
          <w:p w14:paraId="5C6FB49A" w14:textId="77777777" w:rsidR="004B577F" w:rsidRDefault="00000000">
            <w:pPr>
              <w:spacing w:after="0"/>
              <w:jc w:val="center"/>
            </w:pPr>
            <w:r>
              <w:rPr>
                <w:b/>
                <w:color w:val="FFFFFF"/>
              </w:rPr>
              <w:t>Risk</w:t>
            </w:r>
          </w:p>
        </w:tc>
        <w:tc>
          <w:tcPr>
            <w:tcW w:w="1928" w:type="dxa"/>
            <w:shd w:val="clear" w:color="auto" w:fill="4472C4"/>
            <w:tcMar>
              <w:top w:w="160" w:type="dxa"/>
              <w:left w:w="160" w:type="dxa"/>
              <w:bottom w:w="160" w:type="dxa"/>
              <w:right w:w="160" w:type="dxa"/>
            </w:tcMar>
            <w:vAlign w:val="center"/>
          </w:tcPr>
          <w:p w14:paraId="44706411" w14:textId="77777777" w:rsidR="004B577F" w:rsidRDefault="00000000">
            <w:pPr>
              <w:spacing w:after="0"/>
              <w:jc w:val="center"/>
            </w:pPr>
            <w:r>
              <w:rPr>
                <w:b/>
                <w:color w:val="FFFFFF"/>
              </w:rPr>
              <w:t>Timeline (Months)</w:t>
            </w:r>
          </w:p>
        </w:tc>
      </w:tr>
      <w:tr w:rsidR="004B577F" w14:paraId="40DA7ADF" w14:textId="77777777">
        <w:tc>
          <w:tcPr>
            <w:tcW w:w="1928" w:type="dxa"/>
            <w:shd w:val="clear" w:color="auto" w:fill="FFFFFF"/>
            <w:tcMar>
              <w:top w:w="160" w:type="dxa"/>
              <w:left w:w="160" w:type="dxa"/>
              <w:bottom w:w="160" w:type="dxa"/>
              <w:right w:w="160" w:type="dxa"/>
            </w:tcMar>
            <w:vAlign w:val="center"/>
          </w:tcPr>
          <w:p w14:paraId="0B7A1604" w14:textId="77777777" w:rsidR="004B577F" w:rsidRDefault="00000000">
            <w:pPr>
              <w:spacing w:after="0"/>
            </w:pPr>
            <w:r>
              <w:t>Add New Equipment</w:t>
            </w:r>
          </w:p>
        </w:tc>
        <w:tc>
          <w:tcPr>
            <w:tcW w:w="1928" w:type="dxa"/>
            <w:shd w:val="clear" w:color="auto" w:fill="FFFFFF"/>
            <w:tcMar>
              <w:top w:w="160" w:type="dxa"/>
              <w:left w:w="160" w:type="dxa"/>
              <w:bottom w:w="160" w:type="dxa"/>
              <w:right w:w="160" w:type="dxa"/>
            </w:tcMar>
            <w:vAlign w:val="center"/>
          </w:tcPr>
          <w:p w14:paraId="65AB4E00" w14:textId="77777777" w:rsidR="004B577F" w:rsidRDefault="00000000">
            <w:pPr>
              <w:spacing w:after="0"/>
              <w:jc w:val="right"/>
            </w:pPr>
            <w:r>
              <w:t>$20,000</w:t>
            </w:r>
          </w:p>
        </w:tc>
        <w:tc>
          <w:tcPr>
            <w:tcW w:w="1928" w:type="dxa"/>
            <w:shd w:val="clear" w:color="auto" w:fill="FFFFFF"/>
            <w:tcMar>
              <w:top w:w="160" w:type="dxa"/>
              <w:left w:w="160" w:type="dxa"/>
              <w:bottom w:w="160" w:type="dxa"/>
              <w:right w:w="160" w:type="dxa"/>
            </w:tcMar>
            <w:vAlign w:val="center"/>
          </w:tcPr>
          <w:p w14:paraId="77DC38D4" w14:textId="77777777" w:rsidR="004B577F" w:rsidRDefault="00000000">
            <w:pPr>
              <w:spacing w:after="0"/>
              <w:jc w:val="right"/>
            </w:pPr>
            <w:r>
              <w:t>$45,000</w:t>
            </w:r>
          </w:p>
        </w:tc>
        <w:tc>
          <w:tcPr>
            <w:tcW w:w="1928" w:type="dxa"/>
            <w:shd w:val="clear" w:color="auto" w:fill="FFFFFF"/>
            <w:tcMar>
              <w:top w:w="160" w:type="dxa"/>
              <w:left w:w="160" w:type="dxa"/>
              <w:bottom w:w="160" w:type="dxa"/>
              <w:right w:w="160" w:type="dxa"/>
            </w:tcMar>
            <w:vAlign w:val="center"/>
          </w:tcPr>
          <w:p w14:paraId="567D0D42" w14:textId="77777777" w:rsidR="004B577F" w:rsidRDefault="00000000">
            <w:pPr>
              <w:spacing w:after="0"/>
              <w:jc w:val="center"/>
            </w:pPr>
            <w:r>
              <w:t>Low</w:t>
            </w:r>
          </w:p>
        </w:tc>
        <w:tc>
          <w:tcPr>
            <w:tcW w:w="1928" w:type="dxa"/>
            <w:shd w:val="clear" w:color="auto" w:fill="FFFFFF"/>
            <w:tcMar>
              <w:top w:w="160" w:type="dxa"/>
              <w:left w:w="160" w:type="dxa"/>
              <w:bottom w:w="160" w:type="dxa"/>
              <w:right w:w="160" w:type="dxa"/>
            </w:tcMar>
            <w:vAlign w:val="center"/>
          </w:tcPr>
          <w:p w14:paraId="16727AB7" w14:textId="77777777" w:rsidR="004B577F" w:rsidRDefault="00000000">
            <w:pPr>
              <w:spacing w:after="0"/>
              <w:jc w:val="center"/>
            </w:pPr>
            <w:r>
              <w:t>1</w:t>
            </w:r>
          </w:p>
        </w:tc>
      </w:tr>
      <w:tr w:rsidR="004B577F" w14:paraId="24AD8B8E" w14:textId="77777777">
        <w:tc>
          <w:tcPr>
            <w:tcW w:w="1928" w:type="dxa"/>
            <w:shd w:val="clear" w:color="auto" w:fill="D9E2F3"/>
            <w:tcMar>
              <w:top w:w="160" w:type="dxa"/>
              <w:left w:w="160" w:type="dxa"/>
              <w:bottom w:w="160" w:type="dxa"/>
              <w:right w:w="160" w:type="dxa"/>
            </w:tcMar>
            <w:vAlign w:val="center"/>
          </w:tcPr>
          <w:p w14:paraId="18A8A64A" w14:textId="77777777" w:rsidR="004B577F" w:rsidRDefault="00000000">
            <w:pPr>
              <w:spacing w:after="0"/>
            </w:pPr>
            <w:r>
              <w:t>Open Evening Classes</w:t>
            </w:r>
          </w:p>
        </w:tc>
        <w:tc>
          <w:tcPr>
            <w:tcW w:w="1928" w:type="dxa"/>
            <w:shd w:val="clear" w:color="auto" w:fill="D9E2F3"/>
            <w:tcMar>
              <w:top w:w="160" w:type="dxa"/>
              <w:left w:w="160" w:type="dxa"/>
              <w:bottom w:w="160" w:type="dxa"/>
              <w:right w:w="160" w:type="dxa"/>
            </w:tcMar>
            <w:vAlign w:val="center"/>
          </w:tcPr>
          <w:p w14:paraId="1900203B" w14:textId="77777777" w:rsidR="004B577F" w:rsidRDefault="00000000">
            <w:pPr>
              <w:spacing w:after="0"/>
              <w:jc w:val="right"/>
            </w:pPr>
            <w:r>
              <w:t>$10,000</w:t>
            </w:r>
          </w:p>
        </w:tc>
        <w:tc>
          <w:tcPr>
            <w:tcW w:w="1928" w:type="dxa"/>
            <w:shd w:val="clear" w:color="auto" w:fill="D9E2F3"/>
            <w:tcMar>
              <w:top w:w="160" w:type="dxa"/>
              <w:left w:w="160" w:type="dxa"/>
              <w:bottom w:w="160" w:type="dxa"/>
              <w:right w:w="160" w:type="dxa"/>
            </w:tcMar>
            <w:vAlign w:val="center"/>
          </w:tcPr>
          <w:p w14:paraId="34E12584" w14:textId="77777777" w:rsidR="004B577F" w:rsidRDefault="00000000">
            <w:pPr>
              <w:spacing w:after="0"/>
              <w:jc w:val="right"/>
            </w:pPr>
            <w:r>
              <w:t>$30,000</w:t>
            </w:r>
          </w:p>
        </w:tc>
        <w:tc>
          <w:tcPr>
            <w:tcW w:w="1928" w:type="dxa"/>
            <w:shd w:val="clear" w:color="auto" w:fill="D9E2F3"/>
            <w:tcMar>
              <w:top w:w="160" w:type="dxa"/>
              <w:left w:w="160" w:type="dxa"/>
              <w:bottom w:w="160" w:type="dxa"/>
              <w:right w:w="160" w:type="dxa"/>
            </w:tcMar>
            <w:vAlign w:val="center"/>
          </w:tcPr>
          <w:p w14:paraId="3C6907A1" w14:textId="77777777" w:rsidR="004B577F" w:rsidRDefault="00000000">
            <w:pPr>
              <w:spacing w:after="0"/>
              <w:jc w:val="center"/>
            </w:pPr>
            <w:r>
              <w:t>Medium</w:t>
            </w:r>
          </w:p>
        </w:tc>
        <w:tc>
          <w:tcPr>
            <w:tcW w:w="1928" w:type="dxa"/>
            <w:shd w:val="clear" w:color="auto" w:fill="D9E2F3"/>
            <w:tcMar>
              <w:top w:w="160" w:type="dxa"/>
              <w:left w:w="160" w:type="dxa"/>
              <w:bottom w:w="160" w:type="dxa"/>
              <w:right w:w="160" w:type="dxa"/>
            </w:tcMar>
            <w:vAlign w:val="center"/>
          </w:tcPr>
          <w:p w14:paraId="24567AB1" w14:textId="77777777" w:rsidR="004B577F" w:rsidRDefault="00000000">
            <w:pPr>
              <w:spacing w:after="0"/>
              <w:jc w:val="center"/>
            </w:pPr>
            <w:r>
              <w:t>2</w:t>
            </w:r>
          </w:p>
        </w:tc>
      </w:tr>
      <w:tr w:rsidR="004B577F" w14:paraId="037C1E38" w14:textId="77777777">
        <w:tc>
          <w:tcPr>
            <w:tcW w:w="1928" w:type="dxa"/>
            <w:shd w:val="clear" w:color="auto" w:fill="FFFFFF"/>
            <w:tcMar>
              <w:top w:w="160" w:type="dxa"/>
              <w:left w:w="160" w:type="dxa"/>
              <w:bottom w:w="160" w:type="dxa"/>
              <w:right w:w="160" w:type="dxa"/>
            </w:tcMar>
            <w:vAlign w:val="center"/>
          </w:tcPr>
          <w:p w14:paraId="30CF835B" w14:textId="77777777" w:rsidR="004B577F" w:rsidRDefault="00000000">
            <w:pPr>
              <w:spacing w:after="0"/>
            </w:pPr>
            <w:r>
              <w:t>Launch Personal Training</w:t>
            </w:r>
          </w:p>
        </w:tc>
        <w:tc>
          <w:tcPr>
            <w:tcW w:w="1928" w:type="dxa"/>
            <w:shd w:val="clear" w:color="auto" w:fill="FFFFFF"/>
            <w:tcMar>
              <w:top w:w="160" w:type="dxa"/>
              <w:left w:w="160" w:type="dxa"/>
              <w:bottom w:w="160" w:type="dxa"/>
              <w:right w:w="160" w:type="dxa"/>
            </w:tcMar>
            <w:vAlign w:val="center"/>
          </w:tcPr>
          <w:p w14:paraId="23EEF973" w14:textId="77777777" w:rsidR="004B577F" w:rsidRDefault="00000000">
            <w:pPr>
              <w:spacing w:after="0"/>
              <w:jc w:val="right"/>
            </w:pPr>
            <w:r>
              <w:t>$15,000</w:t>
            </w:r>
          </w:p>
        </w:tc>
        <w:tc>
          <w:tcPr>
            <w:tcW w:w="1928" w:type="dxa"/>
            <w:shd w:val="clear" w:color="auto" w:fill="FFFFFF"/>
            <w:tcMar>
              <w:top w:w="160" w:type="dxa"/>
              <w:left w:w="160" w:type="dxa"/>
              <w:bottom w:w="160" w:type="dxa"/>
              <w:right w:w="160" w:type="dxa"/>
            </w:tcMar>
            <w:vAlign w:val="center"/>
          </w:tcPr>
          <w:p w14:paraId="21E47DE1" w14:textId="77777777" w:rsidR="004B577F" w:rsidRDefault="00000000">
            <w:pPr>
              <w:spacing w:after="0"/>
              <w:jc w:val="right"/>
            </w:pPr>
            <w:r>
              <w:t>$50,000</w:t>
            </w:r>
          </w:p>
        </w:tc>
        <w:tc>
          <w:tcPr>
            <w:tcW w:w="1928" w:type="dxa"/>
            <w:shd w:val="clear" w:color="auto" w:fill="FFFFFF"/>
            <w:tcMar>
              <w:top w:w="160" w:type="dxa"/>
              <w:left w:w="160" w:type="dxa"/>
              <w:bottom w:w="160" w:type="dxa"/>
              <w:right w:w="160" w:type="dxa"/>
            </w:tcMar>
            <w:vAlign w:val="center"/>
          </w:tcPr>
          <w:p w14:paraId="55BDF70E" w14:textId="77777777" w:rsidR="004B577F" w:rsidRDefault="00000000">
            <w:pPr>
              <w:spacing w:after="0"/>
              <w:jc w:val="center"/>
            </w:pPr>
            <w:r>
              <w:t>Medium</w:t>
            </w:r>
          </w:p>
        </w:tc>
        <w:tc>
          <w:tcPr>
            <w:tcW w:w="1928" w:type="dxa"/>
            <w:shd w:val="clear" w:color="auto" w:fill="FFFFFF"/>
            <w:tcMar>
              <w:top w:w="160" w:type="dxa"/>
              <w:left w:w="160" w:type="dxa"/>
              <w:bottom w:w="160" w:type="dxa"/>
              <w:right w:w="160" w:type="dxa"/>
            </w:tcMar>
            <w:vAlign w:val="center"/>
          </w:tcPr>
          <w:p w14:paraId="73BBB783" w14:textId="77777777" w:rsidR="004B577F" w:rsidRDefault="00000000">
            <w:pPr>
              <w:spacing w:after="0"/>
              <w:jc w:val="center"/>
            </w:pPr>
            <w:r>
              <w:t>1</w:t>
            </w:r>
          </w:p>
        </w:tc>
      </w:tr>
      <w:tr w:rsidR="004B577F" w14:paraId="472490E4" w14:textId="77777777">
        <w:tc>
          <w:tcPr>
            <w:tcW w:w="1928" w:type="dxa"/>
            <w:shd w:val="clear" w:color="auto" w:fill="D9E2F3"/>
            <w:tcMar>
              <w:top w:w="160" w:type="dxa"/>
              <w:left w:w="160" w:type="dxa"/>
              <w:bottom w:w="160" w:type="dxa"/>
              <w:right w:w="160" w:type="dxa"/>
            </w:tcMar>
            <w:vAlign w:val="center"/>
          </w:tcPr>
          <w:p w14:paraId="4BA0071C" w14:textId="77777777" w:rsidR="004B577F" w:rsidRDefault="00000000">
            <w:pPr>
              <w:spacing w:after="0"/>
            </w:pPr>
            <w:r>
              <w:lastRenderedPageBreak/>
              <w:t>Introduce Yoga Studio</w:t>
            </w:r>
          </w:p>
        </w:tc>
        <w:tc>
          <w:tcPr>
            <w:tcW w:w="1928" w:type="dxa"/>
            <w:shd w:val="clear" w:color="auto" w:fill="D9E2F3"/>
            <w:tcMar>
              <w:top w:w="160" w:type="dxa"/>
              <w:left w:w="160" w:type="dxa"/>
              <w:bottom w:w="160" w:type="dxa"/>
              <w:right w:w="160" w:type="dxa"/>
            </w:tcMar>
            <w:vAlign w:val="center"/>
          </w:tcPr>
          <w:p w14:paraId="553DA2EC" w14:textId="77777777" w:rsidR="004B577F" w:rsidRDefault="00000000">
            <w:pPr>
              <w:spacing w:after="0"/>
              <w:jc w:val="right"/>
            </w:pPr>
            <w:r>
              <w:t>$25,000</w:t>
            </w:r>
          </w:p>
        </w:tc>
        <w:tc>
          <w:tcPr>
            <w:tcW w:w="1928" w:type="dxa"/>
            <w:shd w:val="clear" w:color="auto" w:fill="D9E2F3"/>
            <w:tcMar>
              <w:top w:w="160" w:type="dxa"/>
              <w:left w:w="160" w:type="dxa"/>
              <w:bottom w:w="160" w:type="dxa"/>
              <w:right w:w="160" w:type="dxa"/>
            </w:tcMar>
            <w:vAlign w:val="center"/>
          </w:tcPr>
          <w:p w14:paraId="38A02B33" w14:textId="77777777" w:rsidR="004B577F" w:rsidRDefault="00000000">
            <w:pPr>
              <w:spacing w:after="0"/>
              <w:jc w:val="right"/>
            </w:pPr>
            <w:r>
              <w:t>$60,000</w:t>
            </w:r>
          </w:p>
        </w:tc>
        <w:tc>
          <w:tcPr>
            <w:tcW w:w="1928" w:type="dxa"/>
            <w:shd w:val="clear" w:color="auto" w:fill="D9E2F3"/>
            <w:tcMar>
              <w:top w:w="160" w:type="dxa"/>
              <w:left w:w="160" w:type="dxa"/>
              <w:bottom w:w="160" w:type="dxa"/>
              <w:right w:w="160" w:type="dxa"/>
            </w:tcMar>
            <w:vAlign w:val="center"/>
          </w:tcPr>
          <w:p w14:paraId="73A619D8" w14:textId="77777777" w:rsidR="004B577F" w:rsidRDefault="00000000">
            <w:pPr>
              <w:spacing w:after="0"/>
              <w:jc w:val="center"/>
            </w:pPr>
            <w:r>
              <w:t>High</w:t>
            </w:r>
          </w:p>
        </w:tc>
        <w:tc>
          <w:tcPr>
            <w:tcW w:w="1928" w:type="dxa"/>
            <w:shd w:val="clear" w:color="auto" w:fill="D9E2F3"/>
            <w:tcMar>
              <w:top w:w="160" w:type="dxa"/>
              <w:left w:w="160" w:type="dxa"/>
              <w:bottom w:w="160" w:type="dxa"/>
              <w:right w:w="160" w:type="dxa"/>
            </w:tcMar>
            <w:vAlign w:val="center"/>
          </w:tcPr>
          <w:p w14:paraId="463A56E6" w14:textId="77777777" w:rsidR="004B577F" w:rsidRDefault="00000000">
            <w:pPr>
              <w:spacing w:after="0"/>
              <w:jc w:val="center"/>
            </w:pPr>
            <w:r>
              <w:t>3</w:t>
            </w:r>
          </w:p>
        </w:tc>
      </w:tr>
      <w:tr w:rsidR="004B577F" w14:paraId="6C01FC11" w14:textId="77777777">
        <w:tc>
          <w:tcPr>
            <w:tcW w:w="1928" w:type="dxa"/>
            <w:shd w:val="clear" w:color="auto" w:fill="FFFFFF"/>
            <w:tcMar>
              <w:top w:w="160" w:type="dxa"/>
              <w:left w:w="160" w:type="dxa"/>
              <w:bottom w:w="160" w:type="dxa"/>
              <w:right w:w="160" w:type="dxa"/>
            </w:tcMar>
            <w:vAlign w:val="center"/>
          </w:tcPr>
          <w:p w14:paraId="60D764C6" w14:textId="77777777" w:rsidR="004B577F" w:rsidRDefault="00000000">
            <w:pPr>
              <w:spacing w:after="0"/>
            </w:pPr>
            <w:r>
              <w:t>Nutrition Coaching</w:t>
            </w:r>
          </w:p>
        </w:tc>
        <w:tc>
          <w:tcPr>
            <w:tcW w:w="1928" w:type="dxa"/>
            <w:shd w:val="clear" w:color="auto" w:fill="FFFFFF"/>
            <w:tcMar>
              <w:top w:w="160" w:type="dxa"/>
              <w:left w:w="160" w:type="dxa"/>
              <w:bottom w:w="160" w:type="dxa"/>
              <w:right w:w="160" w:type="dxa"/>
            </w:tcMar>
            <w:vAlign w:val="center"/>
          </w:tcPr>
          <w:p w14:paraId="4241F9FD" w14:textId="77777777" w:rsidR="004B577F" w:rsidRDefault="00000000">
            <w:pPr>
              <w:spacing w:after="0"/>
              <w:jc w:val="right"/>
            </w:pPr>
            <w:r>
              <w:t>$12,000</w:t>
            </w:r>
          </w:p>
        </w:tc>
        <w:tc>
          <w:tcPr>
            <w:tcW w:w="1928" w:type="dxa"/>
            <w:shd w:val="clear" w:color="auto" w:fill="FFFFFF"/>
            <w:tcMar>
              <w:top w:w="160" w:type="dxa"/>
              <w:left w:w="160" w:type="dxa"/>
              <w:bottom w:w="160" w:type="dxa"/>
              <w:right w:w="160" w:type="dxa"/>
            </w:tcMar>
            <w:vAlign w:val="center"/>
          </w:tcPr>
          <w:p w14:paraId="782034A0" w14:textId="77777777" w:rsidR="004B577F" w:rsidRDefault="00000000">
            <w:pPr>
              <w:spacing w:after="0"/>
              <w:jc w:val="right"/>
            </w:pPr>
            <w:r>
              <w:t>$25,000</w:t>
            </w:r>
          </w:p>
        </w:tc>
        <w:tc>
          <w:tcPr>
            <w:tcW w:w="1928" w:type="dxa"/>
            <w:shd w:val="clear" w:color="auto" w:fill="FFFFFF"/>
            <w:tcMar>
              <w:top w:w="160" w:type="dxa"/>
              <w:left w:w="160" w:type="dxa"/>
              <w:bottom w:w="160" w:type="dxa"/>
              <w:right w:w="160" w:type="dxa"/>
            </w:tcMar>
            <w:vAlign w:val="center"/>
          </w:tcPr>
          <w:p w14:paraId="068FD68A" w14:textId="77777777" w:rsidR="004B577F" w:rsidRDefault="00000000">
            <w:pPr>
              <w:spacing w:after="0"/>
              <w:jc w:val="center"/>
            </w:pPr>
            <w:r>
              <w:t>Low</w:t>
            </w:r>
          </w:p>
        </w:tc>
        <w:tc>
          <w:tcPr>
            <w:tcW w:w="1928" w:type="dxa"/>
            <w:shd w:val="clear" w:color="auto" w:fill="FFFFFF"/>
            <w:tcMar>
              <w:top w:w="160" w:type="dxa"/>
              <w:left w:w="160" w:type="dxa"/>
              <w:bottom w:w="160" w:type="dxa"/>
              <w:right w:w="160" w:type="dxa"/>
            </w:tcMar>
            <w:vAlign w:val="center"/>
          </w:tcPr>
          <w:p w14:paraId="57261BB6" w14:textId="77777777" w:rsidR="004B577F" w:rsidRDefault="00000000">
            <w:pPr>
              <w:spacing w:after="0"/>
              <w:jc w:val="center"/>
            </w:pPr>
            <w:r>
              <w:t>1</w:t>
            </w:r>
          </w:p>
        </w:tc>
      </w:tr>
      <w:tr w:rsidR="004B577F" w14:paraId="5543A092" w14:textId="77777777">
        <w:tc>
          <w:tcPr>
            <w:tcW w:w="1928" w:type="dxa"/>
            <w:shd w:val="clear" w:color="auto" w:fill="D9E2F3"/>
            <w:tcMar>
              <w:top w:w="160" w:type="dxa"/>
              <w:left w:w="160" w:type="dxa"/>
              <w:bottom w:w="160" w:type="dxa"/>
              <w:right w:w="160" w:type="dxa"/>
            </w:tcMar>
            <w:vAlign w:val="center"/>
          </w:tcPr>
          <w:p w14:paraId="2330080C" w14:textId="77777777" w:rsidR="004B577F" w:rsidRDefault="00000000">
            <w:pPr>
              <w:spacing w:after="0"/>
            </w:pPr>
            <w:r>
              <w:t>Summer Bootcamp</w:t>
            </w:r>
          </w:p>
        </w:tc>
        <w:tc>
          <w:tcPr>
            <w:tcW w:w="1928" w:type="dxa"/>
            <w:shd w:val="clear" w:color="auto" w:fill="D9E2F3"/>
            <w:tcMar>
              <w:top w:w="160" w:type="dxa"/>
              <w:left w:w="160" w:type="dxa"/>
              <w:bottom w:w="160" w:type="dxa"/>
              <w:right w:w="160" w:type="dxa"/>
            </w:tcMar>
            <w:vAlign w:val="center"/>
          </w:tcPr>
          <w:p w14:paraId="04B16F2F" w14:textId="77777777" w:rsidR="004B577F" w:rsidRDefault="00000000">
            <w:pPr>
              <w:spacing w:after="0"/>
              <w:jc w:val="right"/>
            </w:pPr>
            <w:r>
              <w:t>$8,000</w:t>
            </w:r>
          </w:p>
        </w:tc>
        <w:tc>
          <w:tcPr>
            <w:tcW w:w="1928" w:type="dxa"/>
            <w:shd w:val="clear" w:color="auto" w:fill="D9E2F3"/>
            <w:tcMar>
              <w:top w:w="160" w:type="dxa"/>
              <w:left w:w="160" w:type="dxa"/>
              <w:bottom w:w="160" w:type="dxa"/>
              <w:right w:w="160" w:type="dxa"/>
            </w:tcMar>
            <w:vAlign w:val="center"/>
          </w:tcPr>
          <w:p w14:paraId="260301BE" w14:textId="77777777" w:rsidR="004B577F" w:rsidRDefault="00000000">
            <w:pPr>
              <w:spacing w:after="0"/>
              <w:jc w:val="right"/>
            </w:pPr>
            <w:r>
              <w:t>$20,000</w:t>
            </w:r>
          </w:p>
        </w:tc>
        <w:tc>
          <w:tcPr>
            <w:tcW w:w="1928" w:type="dxa"/>
            <w:shd w:val="clear" w:color="auto" w:fill="D9E2F3"/>
            <w:tcMar>
              <w:top w:w="160" w:type="dxa"/>
              <w:left w:w="160" w:type="dxa"/>
              <w:bottom w:w="160" w:type="dxa"/>
              <w:right w:w="160" w:type="dxa"/>
            </w:tcMar>
            <w:vAlign w:val="center"/>
          </w:tcPr>
          <w:p w14:paraId="5C669B2E" w14:textId="77777777" w:rsidR="004B577F" w:rsidRDefault="00000000">
            <w:pPr>
              <w:spacing w:after="0"/>
              <w:jc w:val="center"/>
            </w:pPr>
            <w:r>
              <w:t>Low</w:t>
            </w:r>
          </w:p>
        </w:tc>
        <w:tc>
          <w:tcPr>
            <w:tcW w:w="1928" w:type="dxa"/>
            <w:shd w:val="clear" w:color="auto" w:fill="D9E2F3"/>
            <w:tcMar>
              <w:top w:w="160" w:type="dxa"/>
              <w:left w:w="160" w:type="dxa"/>
              <w:bottom w:w="160" w:type="dxa"/>
              <w:right w:w="160" w:type="dxa"/>
            </w:tcMar>
            <w:vAlign w:val="center"/>
          </w:tcPr>
          <w:p w14:paraId="675C26A6" w14:textId="77777777" w:rsidR="004B577F" w:rsidRDefault="00000000">
            <w:pPr>
              <w:spacing w:after="0"/>
              <w:jc w:val="center"/>
            </w:pPr>
            <w:r>
              <w:t>1</w:t>
            </w:r>
          </w:p>
        </w:tc>
      </w:tr>
    </w:tbl>
    <w:p w14:paraId="1E73DAF5" w14:textId="77777777" w:rsidR="004B577F" w:rsidRDefault="00000000">
      <w:pPr>
        <w:spacing w:before="240" w:after="240" w:line="276" w:lineRule="auto"/>
      </w:pPr>
      <w:r>
        <w:t>Each option presents unique opportunities and challenges. The investment costs range from $8,000 to $25,000, with corresponding revenue potentials varying from $20,000 to $60,000. Risk levels are categorized as Low, Medium, or High, and implementation timelines range from 1 to 3 months.</w:t>
      </w:r>
    </w:p>
    <w:p w14:paraId="5DA39B48" w14:textId="77777777" w:rsidR="004B577F" w:rsidRDefault="00000000">
      <w:pPr>
        <w:pStyle w:val="Heading1"/>
        <w:spacing w:after="240"/>
      </w:pPr>
      <w:r>
        <w:rPr>
          <w:rFonts w:ascii="Aptos Display" w:hAnsi="Aptos Display"/>
        </w:rPr>
        <w:t>Practice Questions</w:t>
      </w:r>
    </w:p>
    <w:p w14:paraId="6888EE6C" w14:textId="66FE4D02" w:rsidR="004B577F" w:rsidRDefault="00000000">
      <w:pPr>
        <w:spacing w:after="360" w:line="276" w:lineRule="auto"/>
      </w:pPr>
      <w:r>
        <w:t xml:space="preserve">Answer the following questions based on your analysis of the gym expansion options. Show all calculations </w:t>
      </w:r>
      <w:r w:rsidR="00530BC4">
        <w:t xml:space="preserve">and appropriate screenshots </w:t>
      </w:r>
      <w:r>
        <w:t>and provide detailed explanations where requested.</w:t>
      </w:r>
    </w:p>
    <w:p w14:paraId="682F9A32" w14:textId="77777777" w:rsidR="004B577F" w:rsidRDefault="00000000">
      <w:pPr>
        <w:pStyle w:val="Heading3"/>
        <w:spacing w:before="240" w:after="160"/>
      </w:pPr>
      <w:r>
        <w:rPr>
          <w:rFonts w:ascii="Aptos Display" w:hAnsi="Aptos Display"/>
        </w:rPr>
        <w:t>Question 1</w:t>
      </w:r>
    </w:p>
    <w:p w14:paraId="053B5EC3" w14:textId="77777777" w:rsidR="004B577F" w:rsidRDefault="00000000">
      <w:pPr>
        <w:spacing w:after="240" w:line="276" w:lineRule="auto"/>
      </w:pPr>
      <w:r>
        <w:t>Calculate Net Potential Revenue = Revenue Potential - Investment for each option.</w:t>
      </w:r>
    </w:p>
    <w:p w14:paraId="51AF1636" w14:textId="77777777" w:rsidR="004B577F" w:rsidRDefault="00000000">
      <w:pPr>
        <w:spacing w:after="120" w:line="276" w:lineRule="auto"/>
      </w:pPr>
      <w:r>
        <w:rPr>
          <w:b/>
        </w:rPr>
        <w:t>Response:</w:t>
      </w:r>
    </w:p>
    <w:p w14:paraId="44F3F85F" w14:textId="77777777" w:rsidR="004B577F" w:rsidRDefault="00000000">
      <w:pPr>
        <w:spacing w:after="720" w:line="276" w:lineRule="auto"/>
      </w:pPr>
      <w:r>
        <w:t xml:space="preserve"> </w:t>
      </w:r>
    </w:p>
    <w:p w14:paraId="5E8C3DC9" w14:textId="77777777" w:rsidR="004B577F" w:rsidRDefault="00000000">
      <w:pPr>
        <w:pStyle w:val="Heading3"/>
        <w:spacing w:before="240" w:after="160"/>
      </w:pPr>
      <w:r>
        <w:rPr>
          <w:rFonts w:ascii="Aptos Display" w:hAnsi="Aptos Display"/>
        </w:rPr>
        <w:t>Question 2</w:t>
      </w:r>
    </w:p>
    <w:p w14:paraId="452B29BA" w14:textId="77777777" w:rsidR="004B577F" w:rsidRDefault="00000000">
      <w:pPr>
        <w:spacing w:after="240" w:line="276" w:lineRule="auto"/>
      </w:pPr>
      <w:r>
        <w:t>Create a bar chart comparing Net Potential for all options.</w:t>
      </w:r>
    </w:p>
    <w:p w14:paraId="23EC9904" w14:textId="77777777" w:rsidR="004B577F" w:rsidRDefault="00000000">
      <w:pPr>
        <w:spacing w:after="120" w:line="276" w:lineRule="auto"/>
      </w:pPr>
      <w:r>
        <w:rPr>
          <w:b/>
        </w:rPr>
        <w:t>Response:</w:t>
      </w:r>
    </w:p>
    <w:p w14:paraId="46B6FD21" w14:textId="77777777" w:rsidR="004B577F" w:rsidRDefault="00000000">
      <w:pPr>
        <w:spacing w:after="720" w:line="276" w:lineRule="auto"/>
      </w:pPr>
      <w:r>
        <w:t xml:space="preserve"> </w:t>
      </w:r>
    </w:p>
    <w:p w14:paraId="7519AA2F" w14:textId="77777777" w:rsidR="004B577F" w:rsidRDefault="00000000">
      <w:pPr>
        <w:pStyle w:val="Heading3"/>
        <w:spacing w:before="240" w:after="160"/>
      </w:pPr>
      <w:r>
        <w:rPr>
          <w:rFonts w:ascii="Aptos Display" w:hAnsi="Aptos Display"/>
        </w:rPr>
        <w:t>Question 3</w:t>
      </w:r>
    </w:p>
    <w:p w14:paraId="74A2CD0D" w14:textId="77777777" w:rsidR="004B577F" w:rsidRDefault="00000000">
      <w:pPr>
        <w:spacing w:after="240" w:line="276" w:lineRule="auto"/>
      </w:pPr>
      <w:r>
        <w:t>Discuss risk vs reward: which options have high revenue potential but also high risk?</w:t>
      </w:r>
    </w:p>
    <w:p w14:paraId="24A14EDB" w14:textId="77777777" w:rsidR="004B577F" w:rsidRDefault="00000000">
      <w:pPr>
        <w:spacing w:after="120" w:line="276" w:lineRule="auto"/>
      </w:pPr>
      <w:r>
        <w:rPr>
          <w:b/>
        </w:rPr>
        <w:t>Response:</w:t>
      </w:r>
    </w:p>
    <w:p w14:paraId="5B5AE706" w14:textId="77777777" w:rsidR="004B577F" w:rsidRDefault="00000000">
      <w:pPr>
        <w:spacing w:after="720" w:line="276" w:lineRule="auto"/>
      </w:pPr>
      <w:r>
        <w:t xml:space="preserve"> </w:t>
      </w:r>
    </w:p>
    <w:p w14:paraId="495DA540" w14:textId="77777777" w:rsidR="004B577F" w:rsidRDefault="00000000">
      <w:pPr>
        <w:pStyle w:val="Heading3"/>
        <w:spacing w:before="240" w:after="160"/>
      </w:pPr>
      <w:r>
        <w:rPr>
          <w:rFonts w:ascii="Aptos Display" w:hAnsi="Aptos Display"/>
        </w:rPr>
        <w:lastRenderedPageBreak/>
        <w:t>Question 4</w:t>
      </w:r>
    </w:p>
    <w:p w14:paraId="28995A73" w14:textId="77777777" w:rsidR="004B577F" w:rsidRDefault="00000000">
      <w:pPr>
        <w:spacing w:after="240" w:line="276" w:lineRule="auto"/>
      </w:pPr>
      <w:r>
        <w:t>Perform weighted scoring using the following weights: Investment 25%, Revenue Potential 40%, Risk 25%, and Timeline 10%, and calculate the final weighted score for each option in Excel.</w:t>
      </w:r>
    </w:p>
    <w:p w14:paraId="1E2FAB39" w14:textId="77777777" w:rsidR="004B577F" w:rsidRDefault="00000000">
      <w:pPr>
        <w:spacing w:after="120" w:line="276" w:lineRule="auto"/>
      </w:pPr>
      <w:r>
        <w:rPr>
          <w:b/>
        </w:rPr>
        <w:t>Response:</w:t>
      </w:r>
    </w:p>
    <w:p w14:paraId="25C85B16" w14:textId="77777777" w:rsidR="004B577F" w:rsidRDefault="00000000">
      <w:pPr>
        <w:spacing w:after="720" w:line="276" w:lineRule="auto"/>
      </w:pPr>
      <w:r>
        <w:t xml:space="preserve"> </w:t>
      </w:r>
    </w:p>
    <w:p w14:paraId="125B295F" w14:textId="77777777" w:rsidR="004B577F" w:rsidRDefault="00000000">
      <w:pPr>
        <w:pStyle w:val="Heading3"/>
        <w:spacing w:before="240" w:after="160"/>
      </w:pPr>
      <w:r>
        <w:rPr>
          <w:rFonts w:ascii="Aptos Display" w:hAnsi="Aptos Display"/>
        </w:rPr>
        <w:t>Question 5</w:t>
      </w:r>
    </w:p>
    <w:p w14:paraId="4E4ED4D6" w14:textId="77777777" w:rsidR="004B577F" w:rsidRDefault="00000000">
      <w:pPr>
        <w:spacing w:after="240" w:line="276" w:lineRule="auto"/>
      </w:pPr>
      <w:r>
        <w:t>Conduct a what-if scenario in Excel by recalculating results assuming revenue varies by ±15% and investment varies by ±10%, and show the impact on outcomes.</w:t>
      </w:r>
    </w:p>
    <w:p w14:paraId="4147FFD7" w14:textId="77777777" w:rsidR="004B577F" w:rsidRDefault="00000000">
      <w:pPr>
        <w:spacing w:after="120" w:line="276" w:lineRule="auto"/>
      </w:pPr>
      <w:r>
        <w:rPr>
          <w:b/>
        </w:rPr>
        <w:t>Response:</w:t>
      </w:r>
    </w:p>
    <w:p w14:paraId="022EBCBE" w14:textId="77777777" w:rsidR="004B577F" w:rsidRDefault="00000000">
      <w:pPr>
        <w:spacing w:after="720" w:line="276" w:lineRule="auto"/>
      </w:pPr>
      <w:r>
        <w:t xml:space="preserve"> </w:t>
      </w:r>
    </w:p>
    <w:p w14:paraId="560B6C23" w14:textId="77777777" w:rsidR="004B577F" w:rsidRDefault="00000000">
      <w:pPr>
        <w:pStyle w:val="Heading3"/>
        <w:spacing w:before="240" w:after="160"/>
      </w:pPr>
      <w:r>
        <w:rPr>
          <w:rFonts w:ascii="Aptos Display" w:hAnsi="Aptos Display"/>
        </w:rPr>
        <w:t>Question 6</w:t>
      </w:r>
    </w:p>
    <w:p w14:paraId="0F404D84" w14:textId="77777777" w:rsidR="004B577F" w:rsidRDefault="00000000">
      <w:pPr>
        <w:spacing w:after="240" w:line="276" w:lineRule="auto"/>
      </w:pPr>
      <w:r>
        <w:t>Prepare a short Word report that includes an executive summary (3–4 sentences highlighting key findings), context explaining why the analysis matters for the gym, key insights identifying the most promising options and why, and clear recommendations on which actions the gym should take. Include relevant Excel tables and charts to support your conclusions.</w:t>
      </w:r>
    </w:p>
    <w:p w14:paraId="30EA806B" w14:textId="77777777" w:rsidR="004B577F" w:rsidRDefault="00000000">
      <w:pPr>
        <w:spacing w:after="120" w:line="276" w:lineRule="auto"/>
      </w:pPr>
      <w:r>
        <w:rPr>
          <w:b/>
        </w:rPr>
        <w:t>Response:</w:t>
      </w:r>
    </w:p>
    <w:p w14:paraId="2F4D5CF1" w14:textId="77777777" w:rsidR="004B577F" w:rsidRDefault="00000000">
      <w:pPr>
        <w:spacing w:after="720" w:line="276" w:lineRule="auto"/>
      </w:pPr>
      <w:r>
        <w:t xml:space="preserve"> </w:t>
      </w:r>
    </w:p>
    <w:sectPr w:rsidR="004B577F" w:rsidSect="00034616">
      <w:headerReference w:type="default" r:id="rId8"/>
      <w:footerReference w:type="default" r:id="rId9"/>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27696" w14:textId="77777777" w:rsidR="00E82311" w:rsidRDefault="00E82311">
      <w:pPr>
        <w:spacing w:after="0"/>
      </w:pPr>
      <w:r>
        <w:separator/>
      </w:r>
    </w:p>
  </w:endnote>
  <w:endnote w:type="continuationSeparator" w:id="0">
    <w:p w14:paraId="3FCF10ED" w14:textId="77777777" w:rsidR="00E82311" w:rsidRDefault="00E823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ptos">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Display">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5D4C6" w14:textId="77777777" w:rsidR="004B577F" w:rsidRDefault="00000000">
    <w:pPr>
      <w:pStyle w:val="Footer"/>
      <w:jc w:val="center"/>
    </w:pPr>
    <w:r>
      <w:rPr>
        <w:sz w:val="18"/>
      </w:rPr>
      <w:t xml:space="preserve">Page </w:t>
    </w:r>
    <w:r>
      <w:rPr>
        <w:sz w:val="18"/>
      </w:rPr>
      <w:fldChar w:fldCharType="begin"/>
    </w:r>
    <w:r>
      <w:rPr>
        <w:sz w:val="18"/>
      </w:rPr>
      <w:instrText>PAGE</w:instrText>
    </w:r>
    <w:r>
      <w:rPr>
        <w:sz w:val="18"/>
      </w:rPr>
      <w:fldChar w:fldCharType="separate"/>
    </w:r>
    <w:r>
      <w:rPr>
        <w:sz w:val="18"/>
      </w:rPr>
      <w:t>1</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41D28" w14:textId="77777777" w:rsidR="00E82311" w:rsidRDefault="00E82311">
      <w:pPr>
        <w:spacing w:after="0"/>
      </w:pPr>
      <w:r>
        <w:separator/>
      </w:r>
    </w:p>
  </w:footnote>
  <w:footnote w:type="continuationSeparator" w:id="0">
    <w:p w14:paraId="7489B313" w14:textId="77777777" w:rsidR="00E82311" w:rsidRDefault="00E823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C5EEC" w14:textId="77777777" w:rsidR="004B577F" w:rsidRDefault="00000000">
    <w:pPr>
      <w:pStyle w:val="Header"/>
      <w:jc w:val="right"/>
    </w:pPr>
    <w:r>
      <w:rPr>
        <w:sz w:val="18"/>
      </w:rPr>
      <w:t>Lab 7-1: Data-Driven Business Solutions Practice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064647313">
    <w:abstractNumId w:val="8"/>
  </w:num>
  <w:num w:numId="2" w16cid:durableId="26225505">
    <w:abstractNumId w:val="6"/>
  </w:num>
  <w:num w:numId="3" w16cid:durableId="2119449139">
    <w:abstractNumId w:val="5"/>
  </w:num>
  <w:num w:numId="4" w16cid:durableId="115225162">
    <w:abstractNumId w:val="4"/>
  </w:num>
  <w:num w:numId="5" w16cid:durableId="142704330">
    <w:abstractNumId w:val="7"/>
  </w:num>
  <w:num w:numId="6" w16cid:durableId="1463424612">
    <w:abstractNumId w:val="3"/>
  </w:num>
  <w:num w:numId="7" w16cid:durableId="955136239">
    <w:abstractNumId w:val="2"/>
  </w:num>
  <w:num w:numId="8" w16cid:durableId="604657755">
    <w:abstractNumId w:val="1"/>
  </w:num>
  <w:num w:numId="9" w16cid:durableId="1041518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4B577F"/>
    <w:rsid w:val="00530BC4"/>
    <w:rsid w:val="00AA1D8D"/>
    <w:rsid w:val="00B47730"/>
    <w:rsid w:val="00BD1E32"/>
    <w:rsid w:val="00CB0664"/>
    <w:rsid w:val="00E8231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0D8145"/>
  <w14:defaultImageDpi w14:val="300"/>
  <w15:docId w15:val="{8C1797B3-2A47-4361-A336-F7DD1C7A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line="240" w:lineRule="auto"/>
    </w:pPr>
    <w:rPr>
      <w:rFonts w:ascii="Aptos" w:eastAsia="Aptos" w:hAnsi="Aptos" w:cs="Aptos"/>
      <w:color w:val="000000"/>
      <w:sz w:val="24"/>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Cs/>
      <w:color w:val="2F5496"/>
      <w:sz w:val="4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Cs/>
      <w:color w:val="2F5496"/>
      <w:sz w:val="3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Cs/>
      <w:color w:val="2F5496"/>
      <w:sz w:val="28"/>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Cs/>
      <w:i/>
      <w:iCs/>
      <w:color w:val="2F5496"/>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F5496"/>
      <w:sz w:val="20"/>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F5496"/>
      <w:sz w:val="20"/>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b/>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spacing w:line="240" w:lineRule="auto"/>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457</Words>
  <Characters>2606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Seefeld</dc:creator>
  <cp:keywords/>
  <dc:description/>
  <cp:lastModifiedBy>Kim Seefeld</cp:lastModifiedBy>
  <cp:revision>2</cp:revision>
  <dcterms:created xsi:type="dcterms:W3CDTF">2026-06-07T03:21:00Z</dcterms:created>
  <dcterms:modified xsi:type="dcterms:W3CDTF">2026-06-07T03:21:00Z</dcterms:modified>
  <cp:category/>
</cp:coreProperties>
</file>